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noProof/>
        </w:rPr>
        <w:drawing>
          <wp:anchor distT="152400" distB="152400" distL="152400" distR="152400" simplePos="0" relativeHeight="251661824" behindDoc="0" locked="0" layoutInCell="1" allowOverlap="1">
            <wp:simplePos x="0" y="0"/>
            <wp:positionH relativeFrom="margin">
              <wp:posOffset>-532130</wp:posOffset>
            </wp:positionH>
            <wp:positionV relativeFrom="page">
              <wp:posOffset>-33655</wp:posOffset>
            </wp:positionV>
            <wp:extent cx="7665085" cy="1918970"/>
            <wp:effectExtent l="19050" t="0" r="0" b="0"/>
            <wp:wrapThrough wrapText="bothSides" distL="152400" distR="152400">
              <wp:wrapPolygon edited="1">
                <wp:start x="0" y="0"/>
                <wp:lineTo x="21621" y="0"/>
                <wp:lineTo x="21621" y="21658"/>
                <wp:lineTo x="0" y="21658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18-09-19 a las 16.17.05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085" cy="19189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  <w:sz w:val="28"/>
          <w:szCs w:val="28"/>
        </w:rPr>
      </w:pPr>
      <w:r>
        <w:rPr>
          <w:rStyle w:val="Ninguno"/>
          <w:rFonts w:ascii="Verdana" w:hAnsi="Verdana"/>
          <w:i/>
          <w:iCs/>
          <w:color w:val="000000"/>
          <w:sz w:val="28"/>
          <w:szCs w:val="28"/>
        </w:rPr>
        <w:t>Jueves, 8 de julio de 2021</w:t>
      </w:r>
    </w:p>
    <w:p>
      <w:pPr>
        <w:pStyle w:val="Etique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Style w:val="Ninguno"/>
          <w:rFonts w:ascii="Verdana" w:hAnsi="Verdana"/>
          <w:i/>
          <w:iCs/>
          <w:color w:val="000000"/>
        </w:rPr>
      </w:pPr>
    </w:p>
    <w:p>
      <w:pPr>
        <w:pStyle w:val="Ttu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NOTA DE PRENSA</w:t>
      </w:r>
    </w:p>
    <w:p>
      <w:pPr>
        <w:rPr>
          <w:lang w:val="en-US"/>
        </w:rPr>
      </w:pPr>
    </w:p>
    <w:p>
      <w:pPr>
        <w:spacing w:before="100" w:beforeAutospacing="1" w:after="100" w:afterAutospacing="1"/>
        <w:outlineLvl w:val="0"/>
        <w:rPr>
          <w:rFonts w:ascii="Verdana" w:hAnsi="Verdana"/>
          <w:b/>
          <w:bCs/>
          <w:kern w:val="36"/>
          <w:sz w:val="52"/>
          <w:szCs w:val="52"/>
        </w:rPr>
      </w:pPr>
      <w:r>
        <w:rPr>
          <w:rFonts w:ascii="Verdana" w:hAnsi="Verdana"/>
          <w:b/>
          <w:bCs/>
          <w:kern w:val="36"/>
          <w:sz w:val="52"/>
          <w:szCs w:val="52"/>
        </w:rPr>
        <w:t xml:space="preserve">El Ayuntamiento exonera del pago de la tasa de ocupación de la vía pública al sector de la restauración durante todo 2021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El Ayuntamiento de Santiago del Teide ha liberado del pago de la tasa correspondiente a la ocupación de la vía pública con mesas y sillas al sector de la restauración del municipio para todo el año 2021, así lo ha asegurado el Alcalde, Emilio Navarro, tras llevar a pleno la modificación de la Ordenanza como una medida más para contribuir a la mejora del sector debido a las restricciones impuestas por la pandemia de la COVID-19. </w:t>
      </w:r>
    </w:p>
    <w:p>
      <w:pPr>
        <w:spacing w:before="100" w:beforeAutospacing="1" w:after="100" w:afterAutospacing="1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 dicha exoneración de la tasa de ocupación de la vía pública se beneficiarán bares, restaurantes y cafeterías de todo el municipio. Así, el grupo de gobierno local quiere seguir apostando por este pilar básico en la economía local, colaborando y ayudando, no solo a éste sino a otros sectores locales, a sobrellevar de alguna manera esta situación con continuas subidas y bajadas de niveles y de restricciones.</w:t>
      </w:r>
    </w:p>
    <w:p>
      <w:pPr>
        <w:spacing w:before="100" w:beforeAutospacing="1" w:after="100" w:afterAutospacing="1"/>
      </w:pPr>
    </w:p>
    <w:p>
      <w:pPr>
        <w:rPr>
          <w:lang w:val="en-US"/>
        </w:rPr>
      </w:pPr>
    </w:p>
    <w:sectPr>
      <w:pgSz w:w="11906" w:h="16838"/>
      <w:pgMar w:top="540" w:right="1106" w:bottom="141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6AC3"/>
    <w:multiLevelType w:val="hybridMultilevel"/>
    <w:tmpl w:val="FFCE097E"/>
    <w:lvl w:ilvl="0" w:tplc="A5A41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6D8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18C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B0B4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A21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4AE0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C09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4A31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A04D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B6825"/>
    <w:multiLevelType w:val="hybridMultilevel"/>
    <w:tmpl w:val="1FF2D472"/>
    <w:lvl w:ilvl="0" w:tplc="FD1834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20920"/>
    <w:multiLevelType w:val="hybridMultilevel"/>
    <w:tmpl w:val="45C2AA42"/>
    <w:lvl w:ilvl="0" w:tplc="57002FCE">
      <w:start w:val="1"/>
      <w:numFmt w:val="decimal"/>
      <w:lvlText w:val="%1-"/>
      <w:lvlJc w:val="left"/>
      <w:pPr>
        <w:tabs>
          <w:tab w:val="num" w:pos="795"/>
        </w:tabs>
        <w:ind w:left="795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>
    <w:nsid w:val="49FF0AFB"/>
    <w:multiLevelType w:val="hybridMultilevel"/>
    <w:tmpl w:val="4ACE4AF6"/>
    <w:lvl w:ilvl="0" w:tplc="C4325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D11A8A"/>
    <w:multiLevelType w:val="hybridMultilevel"/>
    <w:tmpl w:val="28D02E40"/>
    <w:lvl w:ilvl="0" w:tplc="44526B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qFormat/>
    <w:pPr>
      <w:spacing w:after="24"/>
      <w:outlineLvl w:val="0"/>
    </w:pPr>
    <w:rPr>
      <w:rFonts w:eastAsia="Arial Unicode MS"/>
      <w:b/>
      <w:bCs/>
      <w:color w:val="000000"/>
      <w:kern w:val="36"/>
      <w:sz w:val="45"/>
      <w:szCs w:val="45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Arial"/>
      <w:color w:val="000000"/>
    </w:rPr>
  </w:style>
  <w:style w:type="paragraph" w:styleId="Ttulo3">
    <w:name w:val="heading 3"/>
    <w:basedOn w:val="Normal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tulo4">
    <w:name w:val="heading 4"/>
    <w:basedOn w:val="Normal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 w:cs="Arial"/>
      <w:color w:val="000000"/>
      <w:sz w:val="4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Verdana" w:hAnsi="Verdana" w:cs="Arial"/>
      <w:color w:val="000000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eastAsia="Arial Unicode MS" w:cs="Arial Unicode M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eastAsia="Arial Unicode MS" w:cs="Arial Unicode MS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eastAsia="Arial Unicode MS" w:cs="Arial Unicode MS"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subtitulares1">
    <w:name w:val="subtitulares1"/>
    <w:basedOn w:val="Fuentedeprrafopredeter"/>
    <w:rPr>
      <w:rFonts w:ascii="Verdana" w:hAnsi="Verdana" w:hint="default"/>
      <w:b/>
      <w:bCs/>
      <w:i w:val="0"/>
      <w:iCs w:val="0"/>
      <w:color w:val="000000"/>
      <w:spacing w:val="210"/>
      <w:sz w:val="17"/>
      <w:szCs w:val="17"/>
    </w:rPr>
  </w:style>
  <w:style w:type="paragraph" w:styleId="Sangradetextonormal">
    <w:name w:val="Body Text Indent"/>
    <w:basedOn w:val="Normal"/>
    <w:semiHidden/>
    <w:pPr>
      <w:ind w:left="180" w:firstLine="180"/>
      <w:jc w:val="center"/>
    </w:pPr>
    <w:rPr>
      <w:rFonts w:ascii="Verdana" w:hAnsi="Verdana"/>
      <w:b/>
      <w:bCs/>
      <w:sz w:val="32"/>
    </w:rPr>
  </w:style>
  <w:style w:type="paragraph" w:customStyle="1" w:styleId="Pa6">
    <w:name w:val="Pa6"/>
    <w:basedOn w:val="Normal"/>
    <w:next w:val="Normal"/>
    <w:pPr>
      <w:autoSpaceDE w:val="0"/>
      <w:autoSpaceDN w:val="0"/>
      <w:adjustRightInd w:val="0"/>
      <w:spacing w:line="201" w:lineRule="atLeast"/>
    </w:pPr>
    <w:rPr>
      <w:rFonts w:ascii="Arial" w:hAnsi="Arial"/>
      <w:sz w:val="20"/>
    </w:rPr>
  </w:style>
  <w:style w:type="paragraph" w:styleId="Textoindependiente">
    <w:name w:val="Body Text"/>
    <w:basedOn w:val="Normal"/>
    <w:semiHidden/>
    <w:pPr>
      <w:jc w:val="center"/>
    </w:pPr>
    <w:rPr>
      <w:rFonts w:ascii="Verdana" w:hAnsi="Verdana"/>
      <w:b/>
      <w:bCs/>
      <w:sz w:val="3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ticias-img-pie">
    <w:name w:val="noticias-img-pi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basedOn w:val="Fuentedeprrafopredeter"/>
    <w:uiPriority w:val="99"/>
    <w:semiHidden/>
    <w:rPr>
      <w:color w:val="0000FF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Verdana" w:hAnsi="Verdana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angra3detindependiente">
    <w:name w:val="Body Text Indent 3"/>
    <w:basedOn w:val="Normal"/>
    <w:semiHidden/>
    <w:pPr>
      <w:tabs>
        <w:tab w:val="center" w:pos="4606"/>
      </w:tabs>
      <w:ind w:firstLine="708"/>
      <w:jc w:val="center"/>
    </w:pPr>
    <w:rPr>
      <w:rFonts w:eastAsia="Arial Unicode MS" w:cs="Arial Unicode MS"/>
      <w:sz w:val="36"/>
      <w:szCs w:val="20"/>
    </w:rPr>
  </w:style>
  <w:style w:type="paragraph" w:styleId="Textoindependiente3">
    <w:name w:val="Body Text 3"/>
    <w:basedOn w:val="Normal"/>
    <w:semiHidden/>
    <w:pPr>
      <w:jc w:val="both"/>
    </w:pPr>
    <w:rPr>
      <w:rFonts w:ascii="Verdana" w:hAnsi="Verdana" w:cs="Arial"/>
      <w:color w:val="000000"/>
    </w:rPr>
  </w:style>
  <w:style w:type="paragraph" w:customStyle="1" w:styleId="subtitle">
    <w:name w:val="subtitle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justificado">
    <w:name w:val="justificad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  <w:style w:type="paragraph" w:customStyle="1" w:styleId="noticias-subtitulo">
    <w:name w:val="noticias-sub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egrita1">
    <w:name w:val="negrita1"/>
    <w:basedOn w:val="Fuentedeprrafopredeter"/>
    <w:rPr>
      <w:b/>
      <w:bCs/>
    </w:rPr>
  </w:style>
  <w:style w:type="paragraph" w:customStyle="1" w:styleId="herramientas">
    <w:name w:val="herramientas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extexposedshow">
    <w:name w:val="text_exposed_show"/>
    <w:basedOn w:val="Fuentedeprrafopredeter"/>
  </w:style>
  <w:style w:type="paragraph" w:customStyle="1" w:styleId="noticias-antetitulo">
    <w:name w:val="noticias-antetitul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enta">
    <w:name w:val="enta"/>
    <w:basedOn w:val="Fuentedeprrafopredeter"/>
  </w:style>
  <w:style w:type="character" w:customStyle="1" w:styleId="titp">
    <w:name w:val="titp"/>
    <w:basedOn w:val="Fuentedeprrafopredeter"/>
  </w:style>
  <w:style w:type="character" w:customStyle="1" w:styleId="autorsup">
    <w:name w:val="autor_sup"/>
    <w:basedOn w:val="Fuentedeprrafopredeter"/>
  </w:style>
  <w:style w:type="character" w:customStyle="1" w:styleId="apple-converted-space">
    <w:name w:val="apple-converted-space"/>
    <w:basedOn w:val="Fuentedeprrafopredeter"/>
  </w:style>
  <w:style w:type="character" w:customStyle="1" w:styleId="fechahora">
    <w:name w:val="fecha_hora"/>
    <w:basedOn w:val="Fuentedeprrafopredeter"/>
  </w:style>
  <w:style w:type="character" w:customStyle="1" w:styleId="piefoto">
    <w:name w:val="pie_foto"/>
    <w:basedOn w:val="Fuentedeprrafopredeter"/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customStyle="1" w:styleId="agency">
    <w:name w:val="agency"/>
    <w:basedOn w:val="Fuentedeprrafopredeter"/>
  </w:style>
  <w:style w:type="character" w:customStyle="1" w:styleId="content-time">
    <w:name w:val="content-time"/>
    <w:basedOn w:val="Fuentedeprrafopredeter"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Ninguno">
    <w:name w:val="Ninguno"/>
  </w:style>
  <w:style w:type="paragraph" w:customStyle="1" w:styleId="Etiqueta">
    <w:name w:val="Etiqueta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sz w:val="24"/>
      <w:szCs w:val="24"/>
      <w:bdr w:val="nil"/>
      <w:lang w:val="es-ES_tradnl"/>
    </w:rPr>
  </w:style>
  <w:style w:type="paragraph" w:styleId="Ttulo">
    <w:name w:val="Title"/>
    <w:next w:val="Normal"/>
    <w:link w:val="TtuloCar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character" w:customStyle="1" w:styleId="TtuloCar">
    <w:name w:val="Título Car"/>
    <w:basedOn w:val="Fuentedeprrafopredeter"/>
    <w:link w:val="Ttulo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</w:style>
  <w:style w:type="character" w:customStyle="1" w:styleId="wp-caption-text">
    <w:name w:val="wp-caption-text"/>
    <w:basedOn w:val="Fuentedeprrafopredeter"/>
  </w:style>
  <w:style w:type="paragraph" w:customStyle="1" w:styleId="entry-meta">
    <w:name w:val="entry-meta"/>
    <w:basedOn w:val="Normal"/>
    <w:pPr>
      <w:spacing w:before="100" w:beforeAutospacing="1" w:after="100" w:afterAutospacing="1"/>
    </w:pPr>
  </w:style>
  <w:style w:type="character" w:customStyle="1" w:styleId="entry-meta-author">
    <w:name w:val="entry-meta-author"/>
    <w:basedOn w:val="Fuentedeprrafopredeter"/>
  </w:style>
  <w:style w:type="character" w:customStyle="1" w:styleId="entry-meta-date">
    <w:name w:val="entry-meta-date"/>
    <w:basedOn w:val="Fuentedeprrafopredeter"/>
  </w:style>
  <w:style w:type="character" w:customStyle="1" w:styleId="hascaption">
    <w:name w:val="hascaption"/>
    <w:basedOn w:val="Fuentedeprrafopredeter"/>
  </w:style>
  <w:style w:type="paragraph" w:customStyle="1" w:styleId="xevmnormal">
    <w:name w:val="x_evmnormal"/>
    <w:basedOn w:val="Normal"/>
    <w:pPr>
      <w:spacing w:before="100" w:beforeAutospacing="1" w:after="100" w:afterAutospacing="1"/>
    </w:pPr>
  </w:style>
  <w:style w:type="character" w:customStyle="1" w:styleId="acopre">
    <w:name w:val="acopre"/>
    <w:basedOn w:val="Fuentedeprrafopredete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106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433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8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EAEAEA"/>
            <w:right w:val="none" w:sz="0" w:space="0" w:color="auto"/>
          </w:divBdr>
          <w:divsChild>
            <w:div w:id="19140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470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25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51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61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6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  <w:divsChild>
                            <w:div w:id="10529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34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6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79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7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197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567">
          <w:marLeft w:val="0"/>
          <w:marRight w:val="0"/>
          <w:marTop w:val="64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7972">
              <w:marLeft w:val="0"/>
              <w:marRight w:val="0"/>
              <w:marTop w:val="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4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VILLA HISTÓRICA DE SANTIAGO DEL TEIDE</vt:lpstr>
    </vt:vector>
  </TitlesOfParts>
  <Company>pedro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 HISTÓRICA DE SANTIAGO DEL TEIDE</dc:title>
  <dc:creator>pedro</dc:creator>
  <cp:lastModifiedBy>martingb</cp:lastModifiedBy>
  <cp:revision>2</cp:revision>
  <cp:lastPrinted>2019-10-17T07:59:00Z</cp:lastPrinted>
  <dcterms:created xsi:type="dcterms:W3CDTF">2021-07-08T09:44:00Z</dcterms:created>
  <dcterms:modified xsi:type="dcterms:W3CDTF">2021-07-08T09:44:00Z</dcterms:modified>
</cp:coreProperties>
</file>